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702" w:rsidRPr="00212702" w:rsidRDefault="00212702" w:rsidP="00212702">
      <w:pPr>
        <w:jc w:val="center"/>
        <w:rPr>
          <w:b/>
          <w:sz w:val="36"/>
          <w:szCs w:val="36"/>
        </w:rPr>
      </w:pPr>
      <w:r w:rsidRPr="00212702">
        <w:rPr>
          <w:rFonts w:hint="eastAsia"/>
          <w:b/>
          <w:sz w:val="36"/>
          <w:szCs w:val="36"/>
        </w:rPr>
        <w:t>浙江科技学院信息与电子工程学院</w:t>
      </w:r>
    </w:p>
    <w:p w:rsidR="00FF0600" w:rsidRPr="00212702" w:rsidRDefault="00212702" w:rsidP="00212702">
      <w:pPr>
        <w:jc w:val="center"/>
        <w:rPr>
          <w:b/>
          <w:sz w:val="36"/>
          <w:szCs w:val="36"/>
        </w:rPr>
      </w:pPr>
      <w:r w:rsidRPr="00212702">
        <w:rPr>
          <w:rFonts w:hint="eastAsia"/>
          <w:b/>
          <w:sz w:val="36"/>
          <w:szCs w:val="36"/>
        </w:rPr>
        <w:t>201</w:t>
      </w:r>
      <w:r w:rsidRPr="00212702">
        <w:rPr>
          <w:b/>
          <w:sz w:val="36"/>
          <w:szCs w:val="36"/>
        </w:rPr>
        <w:t>8</w:t>
      </w:r>
      <w:r w:rsidRPr="00212702">
        <w:rPr>
          <w:rFonts w:hint="eastAsia"/>
          <w:b/>
          <w:sz w:val="36"/>
          <w:szCs w:val="36"/>
        </w:rPr>
        <w:t>年</w:t>
      </w:r>
      <w:r w:rsidRPr="00212702">
        <w:rPr>
          <w:rFonts w:hint="eastAsia"/>
          <w:b/>
          <w:sz w:val="36"/>
          <w:szCs w:val="36"/>
          <w:u w:val="single"/>
        </w:rPr>
        <w:t xml:space="preserve"> 人工智能创新应用 </w:t>
      </w:r>
      <w:r w:rsidRPr="00212702">
        <w:rPr>
          <w:rFonts w:hint="eastAsia"/>
          <w:b/>
          <w:sz w:val="36"/>
          <w:szCs w:val="36"/>
        </w:rPr>
        <w:t xml:space="preserve"> 特色班</w:t>
      </w:r>
      <w:r w:rsidRPr="00212702">
        <w:rPr>
          <w:rFonts w:hint="eastAsia"/>
          <w:b/>
          <w:sz w:val="36"/>
          <w:szCs w:val="36"/>
        </w:rPr>
        <w:t>招生通知</w:t>
      </w:r>
    </w:p>
    <w:p w:rsidR="00212702" w:rsidRDefault="00212702" w:rsidP="00212702">
      <w:pPr>
        <w:widowControl/>
        <w:jc w:val="left"/>
        <w:rPr>
          <w:rFonts w:ascii="宋体" w:eastAsia="宋体" w:hAnsi="宋体"/>
          <w:sz w:val="28"/>
          <w:szCs w:val="28"/>
        </w:rPr>
      </w:pPr>
      <w:r w:rsidRPr="00212702">
        <w:rPr>
          <w:rFonts w:ascii="宋体" w:eastAsia="宋体" w:hAnsi="宋体" w:hint="eastAsia"/>
          <w:sz w:val="28"/>
          <w:szCs w:val="28"/>
        </w:rPr>
        <w:t>报名条件：</w:t>
      </w:r>
    </w:p>
    <w:p w:rsidR="00212702" w:rsidRPr="00212702" w:rsidRDefault="00212702" w:rsidP="00212702">
      <w:pPr>
        <w:widowControl/>
        <w:ind w:firstLineChars="250" w:firstLine="70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212702">
        <w:rPr>
          <w:rFonts w:ascii="宋体" w:eastAsia="宋体" w:hAnsi="宋体" w:hint="eastAsia"/>
          <w:sz w:val="28"/>
          <w:szCs w:val="28"/>
        </w:rPr>
        <w:t>全校</w:t>
      </w:r>
      <w:r w:rsidRPr="00212702">
        <w:rPr>
          <w:rFonts w:ascii="宋体" w:eastAsia="宋体" w:hAnsi="宋体" w:hint="eastAsia"/>
          <w:sz w:val="28"/>
          <w:szCs w:val="28"/>
        </w:rPr>
        <w:t>有程序设计基础，对人工智能、大数据分析感兴趣</w:t>
      </w:r>
      <w:r w:rsidRPr="00212702">
        <w:rPr>
          <w:rFonts w:ascii="宋体" w:eastAsia="宋体" w:hAnsi="宋体" w:hint="eastAsia"/>
          <w:sz w:val="28"/>
          <w:szCs w:val="28"/>
        </w:rPr>
        <w:t>的同学均可报名。报名同学请加入</w:t>
      </w:r>
      <w:r w:rsidRPr="00212702">
        <w:rPr>
          <w:rFonts w:ascii="宋体" w:eastAsia="宋体" w:hAnsi="宋体" w:cs="宋体"/>
          <w:kern w:val="0"/>
          <w:sz w:val="28"/>
          <w:szCs w:val="28"/>
        </w:rPr>
        <w:t>创新特色班</w:t>
      </w:r>
      <w:r>
        <w:rPr>
          <w:rFonts w:ascii="宋体" w:eastAsia="宋体" w:hAnsi="宋体" w:cs="宋体"/>
          <w:kern w:val="0"/>
          <w:sz w:val="28"/>
          <w:szCs w:val="28"/>
        </w:rPr>
        <w:t>QQ</w:t>
      </w:r>
      <w:r w:rsidRPr="00212702">
        <w:rPr>
          <w:rFonts w:ascii="宋体" w:eastAsia="宋体" w:hAnsi="宋体" w:cs="宋体"/>
          <w:kern w:val="0"/>
          <w:sz w:val="28"/>
          <w:szCs w:val="28"/>
        </w:rPr>
        <w:t>群：156431242</w:t>
      </w:r>
    </w:p>
    <w:p w:rsidR="00212702" w:rsidRPr="00212702" w:rsidRDefault="00212702" w:rsidP="00212702">
      <w:pPr>
        <w:widowControl/>
        <w:jc w:val="left"/>
        <w:rPr>
          <w:rFonts w:ascii="宋体" w:eastAsia="宋体" w:hAnsi="宋体"/>
          <w:sz w:val="28"/>
          <w:szCs w:val="28"/>
        </w:rPr>
      </w:pPr>
      <w:r w:rsidRPr="00212702">
        <w:rPr>
          <w:rFonts w:ascii="宋体" w:eastAsia="宋体" w:hAnsi="宋体" w:cs="宋体" w:hint="eastAsia"/>
          <w:kern w:val="0"/>
          <w:sz w:val="28"/>
          <w:szCs w:val="28"/>
        </w:rPr>
        <w:t>附：</w:t>
      </w:r>
      <w:r w:rsidRPr="00212702">
        <w:rPr>
          <w:rFonts w:ascii="宋体" w:eastAsia="宋体" w:hAnsi="宋体" w:hint="eastAsia"/>
          <w:sz w:val="28"/>
          <w:szCs w:val="28"/>
        </w:rPr>
        <w:t>人工智能创新应用特色班教学计划</w:t>
      </w:r>
    </w:p>
    <w:p w:rsidR="00212702" w:rsidRPr="00396498" w:rsidRDefault="00212702" w:rsidP="00212702">
      <w:pPr>
        <w:pStyle w:val="a5"/>
        <w:spacing w:line="240" w:lineRule="auto"/>
        <w:ind w:firstLineChars="0" w:firstLine="0"/>
        <w:rPr>
          <w:rFonts w:hint="eastAsia"/>
        </w:rPr>
      </w:pPr>
      <w:proofErr w:type="spellStart"/>
      <w:r w:rsidRPr="00396498">
        <w:rPr>
          <w:rFonts w:hint="eastAsia"/>
        </w:rPr>
        <w:t>一、培养目标</w:t>
      </w:r>
      <w:proofErr w:type="spellEnd"/>
    </w:p>
    <w:p w:rsidR="00212702" w:rsidRPr="003F66D7" w:rsidRDefault="00212702" w:rsidP="00212702">
      <w:pPr>
        <w:pStyle w:val="a6"/>
        <w:rPr>
          <w:rStyle w:val="a3"/>
          <w:rFonts w:cs="Arial" w:hint="eastAsia"/>
          <w:b w:val="0"/>
          <w:color w:val="191919"/>
          <w:bdr w:val="none" w:sz="0" w:space="0" w:color="auto" w:frame="1"/>
          <w:shd w:val="clear" w:color="auto" w:fill="FFFFFF"/>
          <w:lang w:eastAsia="zh-CN"/>
        </w:rPr>
      </w:pPr>
      <w:r w:rsidRPr="003F66D7">
        <w:rPr>
          <w:rStyle w:val="a3"/>
          <w:rFonts w:cs="Arial" w:hint="eastAsia"/>
          <w:b w:val="0"/>
          <w:color w:val="191919"/>
          <w:bdr w:val="none" w:sz="0" w:space="0" w:color="auto" w:frame="1"/>
          <w:shd w:val="clear" w:color="auto" w:fill="FFFFFF"/>
          <w:lang w:eastAsia="zh-CN"/>
        </w:rPr>
        <w:t>培养能够利用人工智能相关理论、方法分析和解决问题，在计算机</w:t>
      </w:r>
      <w:proofErr w:type="spellStart"/>
      <w:r w:rsidRPr="003F66D7">
        <w:rPr>
          <w:rStyle w:val="a3"/>
          <w:rFonts w:cs="Arial"/>
          <w:b w:val="0"/>
          <w:color w:val="191919"/>
          <w:bdr w:val="none" w:sz="0" w:space="0" w:color="auto" w:frame="1"/>
          <w:shd w:val="clear" w:color="auto" w:fill="FFFFFF"/>
        </w:rPr>
        <w:t>视觉、推荐系统、数据挖掘等方面进行一定的创新应用实践，高素质的人工智能应用人才</w:t>
      </w:r>
      <w:proofErr w:type="spellEnd"/>
      <w:r w:rsidRPr="003F66D7">
        <w:rPr>
          <w:rStyle w:val="a3"/>
          <w:rFonts w:cs="Arial"/>
          <w:b w:val="0"/>
          <w:color w:val="191919"/>
          <w:bdr w:val="none" w:sz="0" w:space="0" w:color="auto" w:frame="1"/>
          <w:shd w:val="clear" w:color="auto" w:fill="FFFFFF"/>
        </w:rPr>
        <w:t>。</w:t>
      </w:r>
    </w:p>
    <w:p w:rsidR="00212702" w:rsidRDefault="00212702" w:rsidP="00212702">
      <w:pPr>
        <w:spacing w:line="360" w:lineRule="auto"/>
        <w:rPr>
          <w:rFonts w:ascii="仿宋" w:eastAsia="仿宋" w:hAnsi="仿宋" w:hint="eastAsia"/>
          <w:b/>
          <w:sz w:val="28"/>
          <w:szCs w:val="28"/>
        </w:rPr>
      </w:pPr>
      <w:r w:rsidRPr="00396498">
        <w:rPr>
          <w:rFonts w:ascii="仿宋" w:eastAsia="仿宋" w:hAnsi="仿宋" w:hint="eastAsia"/>
          <w:b/>
          <w:sz w:val="28"/>
          <w:szCs w:val="28"/>
        </w:rPr>
        <w:t>二、培养规格要求</w:t>
      </w:r>
    </w:p>
    <w:p w:rsidR="00212702" w:rsidRPr="00427591" w:rsidRDefault="00212702" w:rsidP="00212702">
      <w:pPr>
        <w:pStyle w:val="a6"/>
        <w:ind w:firstLine="482"/>
        <w:rPr>
          <w:rStyle w:val="a3"/>
          <w:rFonts w:cs="Arial" w:hint="eastAsia"/>
          <w:color w:val="191919"/>
          <w:bdr w:val="none" w:sz="0" w:space="0" w:color="auto" w:frame="1"/>
          <w:shd w:val="clear" w:color="auto" w:fill="FFFFFF"/>
          <w:lang w:eastAsia="zh-CN"/>
        </w:rPr>
      </w:pPr>
      <w:r w:rsidRPr="00427591">
        <w:rPr>
          <w:rStyle w:val="a3"/>
          <w:rFonts w:cs="Arial"/>
          <w:color w:val="191919"/>
          <w:bdr w:val="none" w:sz="0" w:space="0" w:color="auto" w:frame="1"/>
          <w:shd w:val="clear" w:color="auto" w:fill="FFFFFF"/>
          <w:lang w:eastAsia="zh-CN"/>
        </w:rPr>
        <w:t>知识要求：</w:t>
      </w:r>
      <w:r w:rsidRPr="003F66D7">
        <w:rPr>
          <w:bCs/>
          <w:lang w:val="en-US" w:eastAsia="zh-CN"/>
        </w:rPr>
        <w:t>掌握人工智能基础知识、理论方法。</w:t>
      </w:r>
    </w:p>
    <w:p w:rsidR="00212702" w:rsidRPr="003F66D7" w:rsidRDefault="00212702" w:rsidP="00212702">
      <w:pPr>
        <w:pStyle w:val="a6"/>
        <w:ind w:firstLine="482"/>
        <w:rPr>
          <w:rStyle w:val="a3"/>
          <w:rFonts w:cs="Arial" w:hint="eastAsia"/>
          <w:b w:val="0"/>
          <w:color w:val="191919"/>
          <w:bdr w:val="none" w:sz="0" w:space="0" w:color="auto" w:frame="1"/>
          <w:shd w:val="clear" w:color="auto" w:fill="FFFFFF"/>
          <w:lang w:eastAsia="zh-CN"/>
        </w:rPr>
      </w:pPr>
      <w:r w:rsidRPr="00427591">
        <w:rPr>
          <w:rStyle w:val="a3"/>
          <w:rFonts w:cs="Arial" w:hint="eastAsia"/>
          <w:color w:val="191919"/>
          <w:bdr w:val="none" w:sz="0" w:space="0" w:color="auto" w:frame="1"/>
          <w:shd w:val="clear" w:color="auto" w:fill="FFFFFF"/>
          <w:lang w:eastAsia="zh-CN"/>
        </w:rPr>
        <w:t>能力要求：</w:t>
      </w:r>
      <w:r w:rsidRPr="003F66D7">
        <w:rPr>
          <w:rStyle w:val="a3"/>
          <w:rFonts w:cs="Arial" w:hint="eastAsia"/>
          <w:b w:val="0"/>
          <w:color w:val="191919"/>
          <w:bdr w:val="none" w:sz="0" w:space="0" w:color="auto" w:frame="1"/>
          <w:shd w:val="clear" w:color="auto" w:fill="FFFFFF"/>
          <w:lang w:eastAsia="zh-CN"/>
        </w:rPr>
        <w:t>掌握人工智能应用开发技术和工具；</w:t>
      </w:r>
    </w:p>
    <w:p w:rsidR="00212702" w:rsidRPr="003F66D7" w:rsidRDefault="00212702" w:rsidP="00212702">
      <w:pPr>
        <w:pStyle w:val="a6"/>
        <w:ind w:firstLineChars="700" w:firstLine="1680"/>
        <w:rPr>
          <w:rStyle w:val="a3"/>
          <w:rFonts w:cs="Arial" w:hint="eastAsia"/>
          <w:b w:val="0"/>
          <w:color w:val="191919"/>
          <w:bdr w:val="none" w:sz="0" w:space="0" w:color="auto" w:frame="1"/>
          <w:shd w:val="clear" w:color="auto" w:fill="FFFFFF"/>
          <w:lang w:eastAsia="zh-CN"/>
        </w:rPr>
      </w:pPr>
      <w:r w:rsidRPr="003F66D7">
        <w:rPr>
          <w:rStyle w:val="a3"/>
          <w:rFonts w:cs="Arial" w:hint="eastAsia"/>
          <w:b w:val="0"/>
          <w:color w:val="191919"/>
          <w:bdr w:val="none" w:sz="0" w:space="0" w:color="auto" w:frame="1"/>
          <w:shd w:val="clear" w:color="auto" w:fill="FFFFFF"/>
          <w:lang w:eastAsia="zh-CN"/>
        </w:rPr>
        <w:t>能够在主流开发平台下进行创新应用实践。</w:t>
      </w:r>
    </w:p>
    <w:p w:rsidR="00212702" w:rsidRPr="00427591" w:rsidRDefault="00212702" w:rsidP="00212702">
      <w:pPr>
        <w:pStyle w:val="a6"/>
        <w:ind w:firstLine="482"/>
        <w:rPr>
          <w:rStyle w:val="a3"/>
          <w:rFonts w:cs="Arial"/>
          <w:color w:val="191919"/>
          <w:bdr w:val="none" w:sz="0" w:space="0" w:color="auto" w:frame="1"/>
          <w:shd w:val="clear" w:color="auto" w:fill="FFFFFF"/>
          <w:lang w:eastAsia="zh-CN"/>
        </w:rPr>
      </w:pPr>
      <w:r w:rsidRPr="00427591">
        <w:rPr>
          <w:rStyle w:val="a3"/>
          <w:rFonts w:cs="Arial" w:hint="eastAsia"/>
          <w:color w:val="191919"/>
          <w:bdr w:val="none" w:sz="0" w:space="0" w:color="auto" w:frame="1"/>
          <w:shd w:val="clear" w:color="auto" w:fill="FFFFFF"/>
          <w:lang w:eastAsia="zh-CN"/>
        </w:rPr>
        <w:t>素质要求：</w:t>
      </w:r>
      <w:r w:rsidRPr="003F66D7">
        <w:rPr>
          <w:rStyle w:val="a3"/>
          <w:rFonts w:cs="Arial" w:hint="eastAsia"/>
          <w:b w:val="0"/>
          <w:color w:val="191919"/>
          <w:bdr w:val="none" w:sz="0" w:space="0" w:color="auto" w:frame="1"/>
          <w:shd w:val="clear" w:color="auto" w:fill="FFFFFF"/>
          <w:lang w:eastAsia="zh-CN"/>
        </w:rPr>
        <w:t>良好的职业素养、社会伦理道德。</w:t>
      </w:r>
    </w:p>
    <w:p w:rsidR="00212702" w:rsidRPr="00396498" w:rsidRDefault="00212702" w:rsidP="00212702">
      <w:pPr>
        <w:spacing w:line="360" w:lineRule="auto"/>
        <w:rPr>
          <w:rFonts w:ascii="仿宋" w:eastAsia="仿宋" w:hAnsi="仿宋" w:hint="eastAsia"/>
          <w:b/>
          <w:sz w:val="28"/>
          <w:szCs w:val="28"/>
        </w:rPr>
      </w:pPr>
      <w:r w:rsidRPr="00396498">
        <w:rPr>
          <w:rFonts w:ascii="仿宋" w:eastAsia="仿宋" w:hAnsi="仿宋" w:hint="eastAsia"/>
          <w:b/>
          <w:sz w:val="28"/>
          <w:szCs w:val="28"/>
        </w:rPr>
        <w:t>三、招生对象及报名条件</w:t>
      </w:r>
    </w:p>
    <w:p w:rsidR="00212702" w:rsidRDefault="00212702" w:rsidP="00212702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  <w:r w:rsidRPr="00627C64">
        <w:rPr>
          <w:rFonts w:ascii="仿宋" w:eastAsia="仿宋" w:hAnsi="仿宋" w:hint="eastAsia"/>
          <w:b/>
          <w:sz w:val="24"/>
        </w:rPr>
        <w:t>招生对象：</w:t>
      </w:r>
      <w:r w:rsidRPr="003F66D7">
        <w:rPr>
          <w:rFonts w:ascii="仿宋" w:eastAsia="仿宋" w:hAnsi="仿宋" w:hint="eastAsia"/>
          <w:sz w:val="24"/>
        </w:rPr>
        <w:t>全校</w:t>
      </w:r>
    </w:p>
    <w:p w:rsidR="00212702" w:rsidRPr="00627C64" w:rsidRDefault="00212702" w:rsidP="00212702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627C64">
        <w:rPr>
          <w:rFonts w:ascii="仿宋" w:eastAsia="仿宋" w:hAnsi="仿宋"/>
          <w:b/>
          <w:sz w:val="24"/>
        </w:rPr>
        <w:t>报名条件</w:t>
      </w:r>
      <w:r w:rsidRPr="00627C64">
        <w:rPr>
          <w:rFonts w:ascii="仿宋" w:eastAsia="仿宋" w:hAnsi="仿宋" w:hint="eastAsia"/>
          <w:b/>
          <w:sz w:val="24"/>
        </w:rPr>
        <w:t>：</w:t>
      </w:r>
      <w:r w:rsidRPr="003F66D7">
        <w:rPr>
          <w:rFonts w:ascii="仿宋" w:eastAsia="仿宋" w:hAnsi="仿宋" w:hint="eastAsia"/>
          <w:sz w:val="24"/>
        </w:rPr>
        <w:t>有程序设计基础，对人工智能、大数据分析感兴趣。</w:t>
      </w:r>
    </w:p>
    <w:p w:rsidR="00212702" w:rsidRPr="00396498" w:rsidRDefault="00212702" w:rsidP="00212702">
      <w:pPr>
        <w:spacing w:line="360" w:lineRule="auto"/>
        <w:rPr>
          <w:rFonts w:ascii="仿宋" w:eastAsia="仿宋" w:hAnsi="仿宋" w:hint="eastAsia"/>
          <w:b/>
          <w:sz w:val="28"/>
          <w:szCs w:val="28"/>
        </w:rPr>
      </w:pPr>
      <w:r w:rsidRPr="00396498">
        <w:rPr>
          <w:rFonts w:ascii="仿宋" w:eastAsia="仿宋" w:hAnsi="仿宋" w:hint="eastAsia"/>
          <w:b/>
          <w:sz w:val="28"/>
          <w:szCs w:val="28"/>
        </w:rPr>
        <w:t>四、课程设置及教学安排</w:t>
      </w:r>
    </w:p>
    <w:p w:rsidR="00212702" w:rsidRPr="001D79BE" w:rsidRDefault="00212702" w:rsidP="00212702">
      <w:pPr>
        <w:jc w:val="center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  <w:u w:val="single"/>
        </w:rPr>
        <w:t xml:space="preserve">   人工智能创新应用  </w:t>
      </w:r>
      <w:r w:rsidRPr="001D79BE">
        <w:rPr>
          <w:rFonts w:ascii="仿宋" w:eastAsia="仿宋" w:hAnsi="仿宋" w:hint="eastAsia"/>
          <w:sz w:val="24"/>
        </w:rPr>
        <w:t>特色班教学计划表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567"/>
        <w:gridCol w:w="851"/>
        <w:gridCol w:w="708"/>
        <w:gridCol w:w="2410"/>
        <w:gridCol w:w="425"/>
        <w:gridCol w:w="567"/>
        <w:gridCol w:w="417"/>
        <w:gridCol w:w="417"/>
        <w:gridCol w:w="584"/>
        <w:gridCol w:w="425"/>
        <w:gridCol w:w="425"/>
        <w:gridCol w:w="709"/>
        <w:gridCol w:w="475"/>
      </w:tblGrid>
      <w:tr w:rsidR="00212702" w:rsidRPr="001D79BE" w:rsidTr="00962D75">
        <w:trPr>
          <w:trHeight w:val="612"/>
        </w:trPr>
        <w:tc>
          <w:tcPr>
            <w:tcW w:w="889" w:type="dxa"/>
            <w:vMerge w:val="restart"/>
            <w:vAlign w:val="center"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1D79BE">
              <w:rPr>
                <w:rFonts w:ascii="仿宋" w:eastAsia="仿宋" w:hAnsi="仿宋" w:hint="eastAsia"/>
                <w:sz w:val="24"/>
              </w:rPr>
              <w:t>开课学期</w:t>
            </w:r>
          </w:p>
        </w:tc>
        <w:tc>
          <w:tcPr>
            <w:tcW w:w="567" w:type="dxa"/>
            <w:vMerge w:val="restart"/>
            <w:vAlign w:val="center"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1D79BE">
              <w:rPr>
                <w:rFonts w:ascii="仿宋" w:eastAsia="仿宋" w:hAnsi="仿宋" w:hint="eastAsia"/>
                <w:sz w:val="24"/>
              </w:rPr>
              <w:t>课程</w:t>
            </w:r>
          </w:p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1D79BE">
              <w:rPr>
                <w:rFonts w:ascii="仿宋" w:eastAsia="仿宋" w:hAnsi="仿宋" w:hint="eastAsia"/>
                <w:sz w:val="24"/>
              </w:rPr>
              <w:t>性质</w:t>
            </w:r>
          </w:p>
        </w:tc>
        <w:tc>
          <w:tcPr>
            <w:tcW w:w="851" w:type="dxa"/>
            <w:vMerge w:val="restart"/>
            <w:vAlign w:val="center"/>
          </w:tcPr>
          <w:p w:rsidR="00212702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1D79BE">
              <w:rPr>
                <w:rFonts w:ascii="仿宋" w:eastAsia="仿宋" w:hAnsi="仿宋" w:hint="eastAsia"/>
                <w:sz w:val="24"/>
              </w:rPr>
              <w:t>课程</w:t>
            </w:r>
          </w:p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1D79BE">
              <w:rPr>
                <w:rFonts w:ascii="仿宋" w:eastAsia="仿宋" w:hAnsi="仿宋" w:hint="eastAsia"/>
                <w:sz w:val="24"/>
              </w:rPr>
              <w:t>类别</w:t>
            </w:r>
          </w:p>
        </w:tc>
        <w:tc>
          <w:tcPr>
            <w:tcW w:w="708" w:type="dxa"/>
            <w:vMerge w:val="restart"/>
            <w:vAlign w:val="center"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1D79BE">
              <w:rPr>
                <w:rFonts w:ascii="仿宋" w:eastAsia="仿宋" w:hAnsi="仿宋" w:hint="eastAsia"/>
                <w:sz w:val="24"/>
              </w:rPr>
              <w:t>课程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D79BE">
              <w:rPr>
                <w:rFonts w:ascii="仿宋" w:eastAsia="仿宋" w:hAnsi="仿宋" w:hint="eastAsia"/>
                <w:sz w:val="24"/>
              </w:rPr>
              <w:t>代码</w:t>
            </w:r>
          </w:p>
        </w:tc>
        <w:tc>
          <w:tcPr>
            <w:tcW w:w="2410" w:type="dxa"/>
            <w:vMerge w:val="restart"/>
            <w:vAlign w:val="center"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1D79BE"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425" w:type="dxa"/>
            <w:vMerge w:val="restart"/>
            <w:vAlign w:val="center"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1D79BE">
              <w:rPr>
                <w:rFonts w:ascii="仿宋" w:eastAsia="仿宋" w:hAnsi="仿宋" w:hint="eastAsia"/>
                <w:sz w:val="24"/>
              </w:rPr>
              <w:t>学分</w:t>
            </w:r>
          </w:p>
        </w:tc>
        <w:tc>
          <w:tcPr>
            <w:tcW w:w="567" w:type="dxa"/>
            <w:vMerge w:val="restart"/>
            <w:vAlign w:val="center"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1D79BE">
              <w:rPr>
                <w:rFonts w:ascii="仿宋" w:eastAsia="仿宋" w:hAnsi="仿宋" w:hint="eastAsia"/>
                <w:sz w:val="24"/>
              </w:rPr>
              <w:t>总学时</w:t>
            </w:r>
          </w:p>
        </w:tc>
        <w:tc>
          <w:tcPr>
            <w:tcW w:w="2268" w:type="dxa"/>
            <w:gridSpan w:val="5"/>
            <w:vAlign w:val="center"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1D79BE">
              <w:rPr>
                <w:rFonts w:ascii="仿宋" w:eastAsia="仿宋" w:hAnsi="仿宋" w:hint="eastAsia"/>
                <w:sz w:val="24"/>
              </w:rPr>
              <w:t>学时分配</w:t>
            </w:r>
          </w:p>
        </w:tc>
        <w:tc>
          <w:tcPr>
            <w:tcW w:w="709" w:type="dxa"/>
            <w:vMerge w:val="restart"/>
            <w:vAlign w:val="center"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1D79BE">
              <w:rPr>
                <w:rFonts w:ascii="仿宋" w:eastAsia="仿宋" w:hAnsi="仿宋" w:hint="eastAsia"/>
                <w:sz w:val="24"/>
              </w:rPr>
              <w:t>考核 方式</w:t>
            </w:r>
          </w:p>
        </w:tc>
        <w:tc>
          <w:tcPr>
            <w:tcW w:w="475" w:type="dxa"/>
            <w:vMerge w:val="restart"/>
            <w:vAlign w:val="center"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1D79BE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212702" w:rsidRPr="001D79BE" w:rsidTr="00962D75">
        <w:trPr>
          <w:trHeight w:val="619"/>
        </w:trPr>
        <w:tc>
          <w:tcPr>
            <w:tcW w:w="889" w:type="dxa"/>
            <w:vMerge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67" w:type="dxa"/>
            <w:vMerge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1" w:type="dxa"/>
            <w:vMerge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10" w:type="dxa"/>
            <w:vMerge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17" w:type="dxa"/>
            <w:vAlign w:val="center"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1D79BE">
              <w:rPr>
                <w:rFonts w:ascii="仿宋" w:eastAsia="仿宋" w:hAnsi="仿宋" w:hint="eastAsia"/>
                <w:sz w:val="24"/>
              </w:rPr>
              <w:t>理论</w:t>
            </w:r>
          </w:p>
        </w:tc>
        <w:tc>
          <w:tcPr>
            <w:tcW w:w="417" w:type="dxa"/>
            <w:vAlign w:val="center"/>
          </w:tcPr>
          <w:p w:rsidR="00212702" w:rsidRPr="00F420FF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F420FF">
              <w:rPr>
                <w:rFonts w:ascii="仿宋" w:eastAsia="仿宋" w:hAnsi="仿宋" w:hint="eastAsia"/>
                <w:szCs w:val="21"/>
              </w:rPr>
              <w:t>实验/  上机</w:t>
            </w:r>
          </w:p>
        </w:tc>
        <w:tc>
          <w:tcPr>
            <w:tcW w:w="584" w:type="dxa"/>
            <w:vAlign w:val="center"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1D79BE">
              <w:rPr>
                <w:rFonts w:ascii="仿宋" w:eastAsia="仿宋" w:hAnsi="仿宋" w:hint="eastAsia"/>
                <w:sz w:val="24"/>
              </w:rPr>
              <w:t>实践</w:t>
            </w:r>
          </w:p>
        </w:tc>
        <w:tc>
          <w:tcPr>
            <w:tcW w:w="425" w:type="dxa"/>
            <w:vAlign w:val="center"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习题</w:t>
            </w:r>
          </w:p>
        </w:tc>
        <w:tc>
          <w:tcPr>
            <w:tcW w:w="425" w:type="dxa"/>
            <w:vAlign w:val="center"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研讨</w:t>
            </w:r>
          </w:p>
        </w:tc>
        <w:tc>
          <w:tcPr>
            <w:tcW w:w="709" w:type="dxa"/>
            <w:vMerge/>
            <w:vAlign w:val="center"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75" w:type="dxa"/>
            <w:vMerge/>
            <w:vAlign w:val="center"/>
          </w:tcPr>
          <w:p w:rsidR="00212702" w:rsidRPr="001D79BE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12702" w:rsidRPr="001D79BE" w:rsidTr="00962D75">
        <w:trPr>
          <w:trHeight w:val="435"/>
        </w:trPr>
        <w:tc>
          <w:tcPr>
            <w:tcW w:w="889" w:type="dxa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D0D07">
              <w:rPr>
                <w:rFonts w:ascii="仿宋" w:eastAsia="仿宋" w:hAnsi="仿宋" w:hint="eastAsia"/>
                <w:color w:val="000000"/>
                <w:szCs w:val="21"/>
              </w:rPr>
              <w:t>2018-2019-1</w:t>
            </w:r>
          </w:p>
        </w:tc>
        <w:tc>
          <w:tcPr>
            <w:tcW w:w="567" w:type="dxa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必修</w:t>
            </w:r>
          </w:p>
        </w:tc>
        <w:tc>
          <w:tcPr>
            <w:tcW w:w="851" w:type="dxa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特色人才培养</w:t>
            </w:r>
          </w:p>
        </w:tc>
        <w:tc>
          <w:tcPr>
            <w:tcW w:w="708" w:type="dxa"/>
            <w:vAlign w:val="center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020201TS</w:t>
            </w:r>
          </w:p>
        </w:tc>
        <w:tc>
          <w:tcPr>
            <w:tcW w:w="2410" w:type="dxa"/>
          </w:tcPr>
          <w:p w:rsidR="00212702" w:rsidRPr="00293AB7" w:rsidRDefault="00212702" w:rsidP="00962D75">
            <w:pPr>
              <w:spacing w:line="0" w:lineRule="atLeas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293AB7">
              <w:rPr>
                <w:rFonts w:ascii="仿宋" w:eastAsia="仿宋" w:hAnsi="仿宋" w:hint="eastAsia"/>
                <w:sz w:val="18"/>
                <w:szCs w:val="18"/>
              </w:rPr>
              <w:t>人工智能开发基础</w:t>
            </w:r>
          </w:p>
          <w:p w:rsidR="00212702" w:rsidRPr="00293AB7" w:rsidRDefault="00212702" w:rsidP="00962D75">
            <w:pPr>
              <w:spacing w:line="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93AB7">
              <w:rPr>
                <w:rFonts w:ascii="仿宋" w:eastAsia="仿宋" w:hAnsi="仿宋"/>
                <w:sz w:val="18"/>
                <w:szCs w:val="18"/>
              </w:rPr>
              <w:t>Artificial intelligence - development foundations</w:t>
            </w:r>
          </w:p>
        </w:tc>
        <w:tc>
          <w:tcPr>
            <w:tcW w:w="425" w:type="dxa"/>
            <w:vAlign w:val="center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D0D07"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D0D07">
              <w:rPr>
                <w:rFonts w:ascii="仿宋" w:eastAsia="仿宋" w:hAnsi="仿宋" w:hint="eastAsia"/>
                <w:color w:val="000000"/>
                <w:szCs w:val="21"/>
              </w:rPr>
              <w:t>48</w:t>
            </w:r>
          </w:p>
        </w:tc>
        <w:tc>
          <w:tcPr>
            <w:tcW w:w="417" w:type="dxa"/>
            <w:vAlign w:val="center"/>
          </w:tcPr>
          <w:p w:rsidR="00212702" w:rsidRPr="00BC2E16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17" w:type="dxa"/>
            <w:vAlign w:val="center"/>
          </w:tcPr>
          <w:p w:rsidR="00212702" w:rsidRPr="00BC2E16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BC2E1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84" w:type="dxa"/>
            <w:vAlign w:val="center"/>
          </w:tcPr>
          <w:p w:rsidR="00212702" w:rsidRPr="00BC2E16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D0D07">
              <w:rPr>
                <w:rFonts w:ascii="仿宋" w:eastAsia="仿宋" w:hAnsi="仿宋" w:hint="eastAsia"/>
                <w:color w:val="000000"/>
                <w:szCs w:val="21"/>
              </w:rPr>
              <w:t>考查</w:t>
            </w:r>
          </w:p>
        </w:tc>
        <w:tc>
          <w:tcPr>
            <w:tcW w:w="475" w:type="dxa"/>
            <w:vAlign w:val="center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212702" w:rsidRPr="001D79BE" w:rsidTr="00962D75">
        <w:trPr>
          <w:trHeight w:val="435"/>
        </w:trPr>
        <w:tc>
          <w:tcPr>
            <w:tcW w:w="889" w:type="dxa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D0D07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2018-2019-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567" w:type="dxa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必修</w:t>
            </w:r>
          </w:p>
        </w:tc>
        <w:tc>
          <w:tcPr>
            <w:tcW w:w="851" w:type="dxa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特色人才培养</w:t>
            </w:r>
          </w:p>
        </w:tc>
        <w:tc>
          <w:tcPr>
            <w:tcW w:w="708" w:type="dxa"/>
            <w:vAlign w:val="center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020202TS</w:t>
            </w:r>
          </w:p>
        </w:tc>
        <w:tc>
          <w:tcPr>
            <w:tcW w:w="2410" w:type="dxa"/>
          </w:tcPr>
          <w:p w:rsidR="00212702" w:rsidRPr="00293AB7" w:rsidRDefault="00212702" w:rsidP="00962D75">
            <w:pPr>
              <w:spacing w:line="0" w:lineRule="atLeas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293AB7">
              <w:rPr>
                <w:rFonts w:ascii="仿宋" w:eastAsia="仿宋" w:hAnsi="仿宋" w:hint="eastAsia"/>
                <w:sz w:val="18"/>
                <w:szCs w:val="18"/>
              </w:rPr>
              <w:t>人工智能高级应用</w:t>
            </w:r>
          </w:p>
          <w:p w:rsidR="00212702" w:rsidRPr="00293AB7" w:rsidRDefault="00212702" w:rsidP="00962D75">
            <w:pPr>
              <w:spacing w:line="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93AB7">
              <w:rPr>
                <w:rFonts w:ascii="仿宋" w:eastAsia="仿宋" w:hAnsi="仿宋"/>
                <w:sz w:val="18"/>
                <w:szCs w:val="18"/>
              </w:rPr>
              <w:t>Artificial intelligence - Advanced applications</w:t>
            </w:r>
          </w:p>
        </w:tc>
        <w:tc>
          <w:tcPr>
            <w:tcW w:w="425" w:type="dxa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D0D07"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D0D07">
              <w:rPr>
                <w:rFonts w:ascii="仿宋" w:eastAsia="仿宋" w:hAnsi="仿宋" w:hint="eastAsia"/>
                <w:color w:val="000000"/>
                <w:szCs w:val="21"/>
              </w:rPr>
              <w:t>48</w:t>
            </w:r>
          </w:p>
        </w:tc>
        <w:tc>
          <w:tcPr>
            <w:tcW w:w="417" w:type="dxa"/>
            <w:vAlign w:val="center"/>
          </w:tcPr>
          <w:p w:rsidR="00212702" w:rsidRPr="00BC2E16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17" w:type="dxa"/>
            <w:vAlign w:val="center"/>
          </w:tcPr>
          <w:p w:rsidR="00212702" w:rsidRPr="00BC2E16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BC2E1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84" w:type="dxa"/>
            <w:vAlign w:val="center"/>
          </w:tcPr>
          <w:p w:rsidR="00212702" w:rsidRPr="00BC2E16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425" w:type="dxa"/>
            <w:vAlign w:val="center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D0D07">
              <w:rPr>
                <w:rFonts w:ascii="仿宋" w:eastAsia="仿宋" w:hAnsi="仿宋" w:hint="eastAsia"/>
                <w:color w:val="000000"/>
                <w:szCs w:val="21"/>
              </w:rPr>
              <w:t>考查</w:t>
            </w:r>
          </w:p>
        </w:tc>
        <w:tc>
          <w:tcPr>
            <w:tcW w:w="475" w:type="dxa"/>
            <w:vAlign w:val="center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212702" w:rsidTr="00962D75">
        <w:trPr>
          <w:trHeight w:val="591"/>
        </w:trPr>
        <w:tc>
          <w:tcPr>
            <w:tcW w:w="889" w:type="dxa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1D0D07">
              <w:rPr>
                <w:rFonts w:ascii="仿宋" w:eastAsia="仿宋" w:hAnsi="仿宋" w:hint="eastAsia"/>
                <w:color w:val="000000"/>
                <w:szCs w:val="21"/>
              </w:rPr>
              <w:t>2018-2019-2</w:t>
            </w:r>
          </w:p>
        </w:tc>
        <w:tc>
          <w:tcPr>
            <w:tcW w:w="567" w:type="dxa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必修</w:t>
            </w:r>
          </w:p>
        </w:tc>
        <w:tc>
          <w:tcPr>
            <w:tcW w:w="851" w:type="dxa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特色人才培养</w:t>
            </w:r>
          </w:p>
        </w:tc>
        <w:tc>
          <w:tcPr>
            <w:tcW w:w="708" w:type="dxa"/>
            <w:vAlign w:val="center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020203TS</w:t>
            </w:r>
          </w:p>
        </w:tc>
        <w:tc>
          <w:tcPr>
            <w:tcW w:w="2410" w:type="dxa"/>
          </w:tcPr>
          <w:p w:rsidR="00212702" w:rsidRPr="00293AB7" w:rsidRDefault="00212702" w:rsidP="00962D75">
            <w:pPr>
              <w:spacing w:line="0" w:lineRule="atLeas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293AB7">
              <w:rPr>
                <w:rFonts w:ascii="仿宋" w:eastAsia="仿宋" w:hAnsi="仿宋" w:hint="eastAsia"/>
                <w:sz w:val="18"/>
                <w:szCs w:val="18"/>
              </w:rPr>
              <w:t>人工智能综合课程设计</w:t>
            </w:r>
          </w:p>
          <w:p w:rsidR="00212702" w:rsidRPr="00293AB7" w:rsidRDefault="00212702" w:rsidP="00962D75">
            <w:pPr>
              <w:spacing w:line="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93AB7">
              <w:rPr>
                <w:rFonts w:ascii="仿宋" w:eastAsia="仿宋" w:hAnsi="仿宋"/>
                <w:sz w:val="18"/>
                <w:szCs w:val="18"/>
              </w:rPr>
              <w:t>Curriculum design of artificial intelligence</w:t>
            </w:r>
          </w:p>
        </w:tc>
        <w:tc>
          <w:tcPr>
            <w:tcW w:w="425" w:type="dxa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2周</w:t>
            </w:r>
          </w:p>
        </w:tc>
        <w:tc>
          <w:tcPr>
            <w:tcW w:w="417" w:type="dxa"/>
            <w:vAlign w:val="center"/>
          </w:tcPr>
          <w:p w:rsidR="00212702" w:rsidRPr="00BC2E16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</w:p>
        </w:tc>
        <w:tc>
          <w:tcPr>
            <w:tcW w:w="417" w:type="dxa"/>
            <w:vAlign w:val="center"/>
          </w:tcPr>
          <w:p w:rsidR="00212702" w:rsidRPr="00BC2E16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212702" w:rsidRPr="00BC2E16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2周</w:t>
            </w:r>
          </w:p>
        </w:tc>
        <w:tc>
          <w:tcPr>
            <w:tcW w:w="425" w:type="dxa"/>
            <w:vAlign w:val="center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ˎ̥" w:hAnsi="ˎ̥" w:hint="eastAsia"/>
                <w:color w:val="000000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ˎ̥" w:hAnsi="ˎ̥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D0D07">
              <w:rPr>
                <w:rFonts w:ascii="仿宋" w:eastAsia="仿宋" w:hAnsi="仿宋" w:hint="eastAsia"/>
                <w:color w:val="000000"/>
                <w:szCs w:val="21"/>
              </w:rPr>
              <w:t>考查</w:t>
            </w:r>
          </w:p>
        </w:tc>
        <w:tc>
          <w:tcPr>
            <w:tcW w:w="475" w:type="dxa"/>
            <w:vAlign w:val="center"/>
          </w:tcPr>
          <w:p w:rsidR="00212702" w:rsidRPr="001D0D07" w:rsidRDefault="00212702" w:rsidP="00962D75">
            <w:pPr>
              <w:spacing w:line="280" w:lineRule="exact"/>
              <w:jc w:val="center"/>
              <w:rPr>
                <w:rFonts w:ascii="ˎ̥" w:hAnsi="ˎ̥" w:hint="eastAsia"/>
                <w:color w:val="000000"/>
                <w:szCs w:val="21"/>
              </w:rPr>
            </w:pPr>
          </w:p>
        </w:tc>
      </w:tr>
      <w:tr w:rsidR="00212702" w:rsidTr="00962D75">
        <w:trPr>
          <w:trHeight w:val="435"/>
        </w:trPr>
        <w:tc>
          <w:tcPr>
            <w:tcW w:w="889" w:type="dxa"/>
          </w:tcPr>
          <w:p w:rsidR="00212702" w:rsidRPr="00D2264C" w:rsidRDefault="00212702" w:rsidP="00962D75">
            <w:pPr>
              <w:spacing w:line="280" w:lineRule="exact"/>
              <w:jc w:val="center"/>
              <w:rPr>
                <w:rFonts w:ascii="ˎ̥" w:hAnsi="ˎ̥" w:hint="eastAsia"/>
                <w:color w:val="000000"/>
                <w:szCs w:val="21"/>
              </w:rPr>
            </w:pPr>
            <w:r>
              <w:rPr>
                <w:rFonts w:ascii="ˎ̥" w:hAnsi="ˎ̥" w:hint="eastAsia"/>
                <w:color w:val="000000"/>
                <w:szCs w:val="21"/>
              </w:rPr>
              <w:t>合计</w:t>
            </w:r>
          </w:p>
        </w:tc>
        <w:tc>
          <w:tcPr>
            <w:tcW w:w="567" w:type="dxa"/>
          </w:tcPr>
          <w:p w:rsidR="00212702" w:rsidRDefault="00212702" w:rsidP="00962D75">
            <w:pPr>
              <w:spacing w:line="280" w:lineRule="exact"/>
              <w:jc w:val="center"/>
              <w:rPr>
                <w:rFonts w:ascii="ˎ̥" w:hAnsi="ˎ̥" w:hint="eastAsia"/>
                <w:color w:val="000000"/>
                <w:szCs w:val="21"/>
              </w:rPr>
            </w:pPr>
          </w:p>
        </w:tc>
        <w:tc>
          <w:tcPr>
            <w:tcW w:w="851" w:type="dxa"/>
          </w:tcPr>
          <w:p w:rsidR="00212702" w:rsidRPr="00D2405C" w:rsidRDefault="00212702" w:rsidP="00962D75">
            <w:pPr>
              <w:pStyle w:val="a4"/>
              <w:spacing w:line="360" w:lineRule="auto"/>
              <w:ind w:firstLineChars="0" w:firstLine="0"/>
              <w:rPr>
                <w:rFonts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:rsidR="00212702" w:rsidRDefault="00212702" w:rsidP="00962D75">
            <w:pPr>
              <w:spacing w:line="28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2410" w:type="dxa"/>
          </w:tcPr>
          <w:p w:rsidR="00212702" w:rsidRPr="00887692" w:rsidRDefault="00212702" w:rsidP="00962D75">
            <w:pPr>
              <w:spacing w:line="0" w:lineRule="atLeast"/>
              <w:rPr>
                <w:rFonts w:ascii="ˎ̥" w:hAnsi="ˎ̥" w:hint="eastAsia"/>
                <w:color w:val="000000"/>
                <w:szCs w:val="21"/>
              </w:rPr>
            </w:pPr>
          </w:p>
        </w:tc>
        <w:tc>
          <w:tcPr>
            <w:tcW w:w="425" w:type="dxa"/>
          </w:tcPr>
          <w:p w:rsidR="00212702" w:rsidRPr="0018159A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 w:rsidR="00212702" w:rsidRPr="0018159A" w:rsidRDefault="00212702" w:rsidP="00962D75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96+2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周</w:t>
            </w:r>
          </w:p>
        </w:tc>
        <w:tc>
          <w:tcPr>
            <w:tcW w:w="417" w:type="dxa"/>
            <w:vAlign w:val="center"/>
          </w:tcPr>
          <w:p w:rsidR="00212702" w:rsidRPr="00BC2E16" w:rsidRDefault="00212702" w:rsidP="00962D75">
            <w:pPr>
              <w:spacing w:line="280" w:lineRule="exac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>
              <w:rPr>
                <w:rFonts w:ascii="ˎ̥" w:hAnsi="ˎ̥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17" w:type="dxa"/>
            <w:vAlign w:val="center"/>
          </w:tcPr>
          <w:p w:rsidR="00212702" w:rsidRPr="00BC2E16" w:rsidRDefault="00212702" w:rsidP="00962D75">
            <w:pPr>
              <w:spacing w:line="280" w:lineRule="exact"/>
              <w:jc w:val="center"/>
              <w:rPr>
                <w:rFonts w:ascii="ˎ̥" w:hAnsi="ˎ̥"/>
                <w:color w:val="000000"/>
                <w:sz w:val="18"/>
                <w:szCs w:val="18"/>
              </w:rPr>
            </w:pPr>
            <w:r w:rsidRPr="00BC2E16">
              <w:rPr>
                <w:rFonts w:ascii="ˎ̥" w:hAnsi="ˎ̥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84" w:type="dxa"/>
            <w:vAlign w:val="center"/>
          </w:tcPr>
          <w:p w:rsidR="00212702" w:rsidRPr="00BC2E16" w:rsidRDefault="00212702" w:rsidP="00962D75">
            <w:pPr>
              <w:spacing w:line="280" w:lineRule="exact"/>
              <w:jc w:val="center"/>
              <w:rPr>
                <w:rFonts w:ascii="ˎ̥" w:hAnsi="ˎ̥" w:hint="eastAsia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2</w:t>
            </w:r>
            <w:r>
              <w:rPr>
                <w:rFonts w:ascii="ˎ̥" w:hAnsi="ˎ̥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425" w:type="dxa"/>
            <w:vAlign w:val="center"/>
          </w:tcPr>
          <w:p w:rsidR="00212702" w:rsidRDefault="00212702" w:rsidP="00962D75">
            <w:pPr>
              <w:spacing w:line="280" w:lineRule="exact"/>
              <w:jc w:val="center"/>
              <w:rPr>
                <w:rFonts w:ascii="ˎ̥" w:hAnsi="ˎ̥" w:hint="eastAsia"/>
                <w:color w:val="000000"/>
                <w:szCs w:val="21"/>
              </w:rPr>
            </w:pPr>
            <w:r>
              <w:rPr>
                <w:rFonts w:ascii="ˎ̥" w:hAnsi="ˎ̥" w:hint="eastAsia"/>
                <w:color w:val="000000"/>
                <w:szCs w:val="21"/>
              </w:rPr>
              <w:t>6</w:t>
            </w:r>
          </w:p>
        </w:tc>
        <w:tc>
          <w:tcPr>
            <w:tcW w:w="425" w:type="dxa"/>
            <w:vAlign w:val="center"/>
          </w:tcPr>
          <w:p w:rsidR="00212702" w:rsidRDefault="00212702" w:rsidP="00962D75">
            <w:pPr>
              <w:spacing w:line="280" w:lineRule="exact"/>
              <w:jc w:val="center"/>
              <w:rPr>
                <w:rFonts w:ascii="ˎ̥" w:hAnsi="ˎ̥"/>
                <w:color w:val="000000"/>
                <w:szCs w:val="21"/>
              </w:rPr>
            </w:pPr>
            <w:r>
              <w:rPr>
                <w:rFonts w:ascii="ˎ̥" w:hAnsi="ˎ̥" w:hint="eastAsia"/>
                <w:color w:val="00000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212702" w:rsidRDefault="00212702" w:rsidP="00962D75">
            <w:pPr>
              <w:spacing w:line="280" w:lineRule="exact"/>
              <w:jc w:val="center"/>
              <w:rPr>
                <w:rFonts w:ascii="ˎ̥" w:hAnsi="ˎ̥" w:hint="eastAsia"/>
                <w:color w:val="000000"/>
                <w:szCs w:val="21"/>
              </w:rPr>
            </w:pPr>
          </w:p>
        </w:tc>
        <w:tc>
          <w:tcPr>
            <w:tcW w:w="475" w:type="dxa"/>
            <w:vAlign w:val="center"/>
          </w:tcPr>
          <w:p w:rsidR="00212702" w:rsidRPr="00D2264C" w:rsidRDefault="00212702" w:rsidP="00962D75">
            <w:pPr>
              <w:spacing w:line="280" w:lineRule="exact"/>
              <w:jc w:val="center"/>
              <w:rPr>
                <w:rFonts w:ascii="ˎ̥" w:hAnsi="ˎ̥" w:hint="eastAsia"/>
                <w:color w:val="000000"/>
                <w:szCs w:val="21"/>
              </w:rPr>
            </w:pPr>
          </w:p>
        </w:tc>
      </w:tr>
    </w:tbl>
    <w:p w:rsidR="00212702" w:rsidRPr="00396498" w:rsidRDefault="00212702" w:rsidP="00212702">
      <w:pPr>
        <w:rPr>
          <w:rFonts w:ascii="仿宋" w:eastAsia="仿宋" w:hAnsi="仿宋" w:hint="eastAsia"/>
          <w:b/>
          <w:sz w:val="28"/>
          <w:szCs w:val="28"/>
        </w:rPr>
      </w:pPr>
      <w:r w:rsidRPr="00396498">
        <w:rPr>
          <w:rFonts w:ascii="仿宋" w:eastAsia="仿宋" w:hAnsi="仿宋" w:hint="eastAsia"/>
          <w:b/>
          <w:sz w:val="28"/>
          <w:szCs w:val="28"/>
        </w:rPr>
        <w:t>五、其他说明</w:t>
      </w:r>
    </w:p>
    <w:p w:rsidR="00212702" w:rsidRDefault="00212702" w:rsidP="00212702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140970</wp:posOffset>
                </wp:positionV>
                <wp:extent cx="161925" cy="257175"/>
                <wp:effectExtent l="19050" t="13335" r="19050" b="15240"/>
                <wp:wrapNone/>
                <wp:docPr id="5" name="箭头: V 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5717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43FB0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箭头: V 形 5" o:spid="_x0000_s1026" type="#_x0000_t55" style="position:absolute;left:0;text-align:left;margin-left:367.95pt;margin-top:11.1pt;width:12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" fillcolor="#bbd5f0" strokecolor="#739cc3" strokeweight="1.25pt">
                <v:fill color2="#9cbee0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140970</wp:posOffset>
                </wp:positionV>
                <wp:extent cx="161925" cy="257175"/>
                <wp:effectExtent l="19050" t="13335" r="19050" b="15240"/>
                <wp:wrapNone/>
                <wp:docPr id="4" name="箭头: V 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5717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7427B" id="箭头: V 形 4" o:spid="_x0000_s1026" type="#_x0000_t55" style="position:absolute;left:0;text-align:left;margin-left:190.95pt;margin-top:11.1pt;width:12.7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" fillcolor="#bbd5f0" strokecolor="#739cc3" strokeweight="1.25pt">
                <v:fill color2="#9cbee0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13970</wp:posOffset>
                </wp:positionV>
                <wp:extent cx="1885950" cy="476250"/>
                <wp:effectExtent l="9525" t="10160" r="9525" b="2794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476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12702" w:rsidRDefault="00212702" w:rsidP="0021270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>高级应用</w:t>
                            </w:r>
                          </w:p>
                          <w:p w:rsidR="00212702" w:rsidRDefault="00212702" w:rsidP="00212702">
                            <w:r>
                              <w:t>（计算机视觉、推荐系统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11.2pt;margin-top:1.1pt;width:148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212702" w:rsidRDefault="00212702" w:rsidP="0021270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高级应用</w:t>
                      </w:r>
                    </w:p>
                    <w:p w:rsidR="00212702" w:rsidRDefault="00212702" w:rsidP="00212702">
                      <w:r>
                        <w:t>（计算机视觉、推荐系统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13970</wp:posOffset>
                </wp:positionV>
                <wp:extent cx="1285875" cy="476250"/>
                <wp:effectExtent l="9525" t="10160" r="9525" b="2794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12702" w:rsidRDefault="00212702" w:rsidP="0021270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>课程设计</w:t>
                            </w:r>
                          </w:p>
                          <w:p w:rsidR="00212702" w:rsidRDefault="00212702" w:rsidP="00212702">
                            <w:pPr>
                              <w:jc w:val="center"/>
                            </w:pPr>
                            <w:r>
                              <w:t>（创新项目实践）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387.45pt;margin-top:1.1pt;width:101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212702" w:rsidRDefault="00212702" w:rsidP="0021270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课程设计</w:t>
                      </w:r>
                    </w:p>
                    <w:p w:rsidR="00212702" w:rsidRDefault="00212702" w:rsidP="00212702">
                      <w:pPr>
                        <w:jc w:val="center"/>
                      </w:pPr>
                      <w:r>
                        <w:t>（创新项目实践）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13970</wp:posOffset>
                </wp:positionV>
                <wp:extent cx="2333625" cy="476250"/>
                <wp:effectExtent l="9525" t="10160" r="9525" b="2794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76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12702" w:rsidRDefault="00212702" w:rsidP="0021270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>开发基础</w:t>
                            </w:r>
                          </w:p>
                          <w:p w:rsidR="00212702" w:rsidRDefault="00212702" w:rsidP="00212702">
                            <w:r>
                              <w:t>（理论、方法</w:t>
                            </w:r>
                            <w:r>
                              <w:rPr>
                                <w:rFonts w:hint="eastAsia"/>
                              </w:rPr>
                              <w:t>、python、开源平台等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8" type="#_x0000_t202" style="position:absolute;left:0;text-align:left;margin-left:-2.55pt;margin-top:1.1pt;width:183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212702" w:rsidRDefault="00212702" w:rsidP="0021270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开发基础</w:t>
                      </w:r>
                    </w:p>
                    <w:p w:rsidR="00212702" w:rsidRDefault="00212702" w:rsidP="00212702">
                      <w:r>
                        <w:t>（理论、方法</w:t>
                      </w:r>
                      <w:r>
                        <w:rPr>
                          <w:rFonts w:hint="eastAsia"/>
                        </w:rPr>
                        <w:t>、python、开源平台等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int="eastAsia"/>
          <w:sz w:val="28"/>
          <w:szCs w:val="30"/>
        </w:rPr>
        <w:t xml:space="preserve">                  </w:t>
      </w:r>
      <w:r>
        <w:rPr>
          <w:rFonts w:ascii="宋体" w:hAnsi="宋体" w:hint="eastAsia"/>
          <w:sz w:val="24"/>
        </w:rPr>
        <w:t xml:space="preserve">                            </w:t>
      </w:r>
    </w:p>
    <w:p w:rsidR="00212702" w:rsidRDefault="00212702" w:rsidP="00212702">
      <w:pPr>
        <w:rPr>
          <w:rFonts w:ascii="宋体" w:hAnsi="宋体" w:hint="eastAsia"/>
          <w:sz w:val="24"/>
        </w:rPr>
      </w:pPr>
    </w:p>
    <w:p w:rsidR="00212702" w:rsidRDefault="00212702" w:rsidP="00212702">
      <w:pPr>
        <w:rPr>
          <w:rFonts w:ascii="宋体" w:hAnsi="宋体" w:hint="eastAsia"/>
          <w:sz w:val="24"/>
        </w:rPr>
      </w:pPr>
    </w:p>
    <w:p w:rsidR="00212702" w:rsidRDefault="00212702" w:rsidP="00212702">
      <w:pPr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                  </w:t>
      </w:r>
      <w:r>
        <w:rPr>
          <w:rFonts w:ascii="宋体" w:hAnsi="宋体" w:hint="eastAsia"/>
          <w:sz w:val="24"/>
        </w:rPr>
        <w:t>信息</w:t>
      </w:r>
      <w:r>
        <w:rPr>
          <w:rFonts w:ascii="宋体" w:hAnsi="宋体" w:hint="eastAsia"/>
          <w:sz w:val="24"/>
        </w:rPr>
        <w:t>与电子工程</w:t>
      </w:r>
      <w:r>
        <w:rPr>
          <w:rFonts w:ascii="宋体" w:hAnsi="宋体" w:hint="eastAsia"/>
          <w:sz w:val="24"/>
        </w:rPr>
        <w:t>学院</w:t>
      </w:r>
    </w:p>
    <w:p w:rsidR="00212702" w:rsidRDefault="00212702" w:rsidP="00212702">
      <w:pPr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            </w:t>
      </w:r>
      <w:r>
        <w:rPr>
          <w:rFonts w:ascii="宋体" w:hAnsi="宋体"/>
          <w:sz w:val="24"/>
        </w:rPr>
        <w:t>201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05-21</w:t>
      </w:r>
    </w:p>
    <w:p w:rsidR="00212702" w:rsidRDefault="00212702" w:rsidP="00212702">
      <w:pPr>
        <w:jc w:val="right"/>
        <w:rPr>
          <w:rFonts w:ascii="宋体" w:hAnsi="宋体"/>
          <w:sz w:val="24"/>
        </w:rPr>
      </w:pPr>
    </w:p>
    <w:p w:rsidR="005D48F8" w:rsidRDefault="00212702" w:rsidP="005D48F8">
      <w:pPr>
        <w:jc w:val="left"/>
        <w:outlineLvl w:val="1"/>
        <w:rPr>
          <w:rFonts w:ascii="宋体" w:eastAsia="宋体" w:hAnsi="宋体" w:cs="宋体" w:hint="eastAsia"/>
          <w:b/>
          <w:bCs/>
          <w:sz w:val="30"/>
          <w:szCs w:val="30"/>
        </w:rPr>
      </w:pPr>
      <w:bookmarkStart w:id="0" w:name="_GoBack"/>
      <w:bookmarkEnd w:id="0"/>
      <w:r w:rsidRPr="005D48F8">
        <w:rPr>
          <w:rFonts w:ascii="宋体" w:hAnsi="宋体" w:hint="eastAsia"/>
          <w:b/>
          <w:sz w:val="28"/>
          <w:szCs w:val="28"/>
        </w:rPr>
        <w:t>附：</w:t>
      </w:r>
      <w:r w:rsidR="005D48F8" w:rsidRPr="00977BEA">
        <w:rPr>
          <w:rFonts w:ascii="宋体" w:eastAsia="宋体" w:hAnsi="宋体" w:cs="宋体" w:hint="eastAsia"/>
          <w:b/>
          <w:bCs/>
          <w:sz w:val="30"/>
          <w:szCs w:val="30"/>
        </w:rPr>
        <w:t>浙江科技学院特色人才</w:t>
      </w:r>
      <w:r w:rsidR="005D48F8">
        <w:rPr>
          <w:rFonts w:ascii="宋体" w:eastAsia="宋体" w:hAnsi="宋体" w:cs="宋体" w:hint="eastAsia"/>
          <w:b/>
          <w:bCs/>
          <w:sz w:val="30"/>
          <w:szCs w:val="30"/>
        </w:rPr>
        <w:t>培养</w:t>
      </w:r>
      <w:r w:rsidR="005D48F8" w:rsidRPr="00977BEA">
        <w:rPr>
          <w:rFonts w:ascii="宋体" w:eastAsia="宋体" w:hAnsi="宋体" w:cs="宋体" w:hint="eastAsia"/>
          <w:b/>
          <w:bCs/>
          <w:sz w:val="30"/>
          <w:szCs w:val="30"/>
        </w:rPr>
        <w:t>计划实施</w:t>
      </w:r>
      <w:r w:rsidR="005D48F8">
        <w:rPr>
          <w:rFonts w:ascii="宋体" w:eastAsia="宋体" w:hAnsi="宋体" w:cs="宋体" w:hint="eastAsia"/>
          <w:b/>
          <w:bCs/>
          <w:sz w:val="30"/>
          <w:szCs w:val="30"/>
        </w:rPr>
        <w:t>办法（试行）</w:t>
      </w:r>
    </w:p>
    <w:p w:rsidR="00212702" w:rsidRPr="005D48F8" w:rsidRDefault="00212702" w:rsidP="00212702">
      <w:pPr>
        <w:jc w:val="right"/>
        <w:rPr>
          <w:rFonts w:ascii="宋体" w:hAnsi="宋体" w:hint="eastAsia"/>
          <w:sz w:val="24"/>
        </w:rPr>
      </w:pPr>
    </w:p>
    <w:p w:rsidR="00212702" w:rsidRPr="00212702" w:rsidRDefault="00212702" w:rsidP="0021270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212702" w:rsidRPr="00212702" w:rsidRDefault="00212702">
      <w:pPr>
        <w:rPr>
          <w:rFonts w:hint="eastAsia"/>
        </w:rPr>
      </w:pPr>
    </w:p>
    <w:sectPr w:rsidR="00212702" w:rsidRPr="00212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02"/>
    <w:rsid w:val="00212702"/>
    <w:rsid w:val="00302A0B"/>
    <w:rsid w:val="005D48F8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0AC9"/>
  <w15:chartTrackingRefBased/>
  <w15:docId w15:val="{7EBC85D1-6407-4E5F-A7BF-4458B063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12702"/>
    <w:rPr>
      <w:b/>
      <w:bCs/>
    </w:rPr>
  </w:style>
  <w:style w:type="paragraph" w:customStyle="1" w:styleId="a4">
    <w:name w:val="题头"/>
    <w:basedOn w:val="a"/>
    <w:link w:val="Char"/>
    <w:rsid w:val="00212702"/>
    <w:pPr>
      <w:spacing w:line="400" w:lineRule="exact"/>
      <w:ind w:firstLineChars="200" w:firstLine="200"/>
    </w:pPr>
    <w:rPr>
      <w:rFonts w:ascii="Times New Roman" w:eastAsia="宋体" w:hAnsi="Times New Roman" w:cs="Times New Roman"/>
      <w:sz w:val="24"/>
      <w:szCs w:val="20"/>
      <w:lang w:val="x-none" w:eastAsia="x-none"/>
    </w:rPr>
  </w:style>
  <w:style w:type="character" w:customStyle="1" w:styleId="Char">
    <w:name w:val="题头 Char"/>
    <w:link w:val="a4"/>
    <w:rsid w:val="00212702"/>
    <w:rPr>
      <w:rFonts w:ascii="Times New Roman" w:eastAsia="宋体" w:hAnsi="Times New Roman" w:cs="Times New Roman"/>
      <w:sz w:val="24"/>
      <w:szCs w:val="20"/>
      <w:lang w:val="x-none" w:eastAsia="x-none"/>
    </w:rPr>
  </w:style>
  <w:style w:type="paragraph" w:customStyle="1" w:styleId="a5">
    <w:name w:val="新副标题"/>
    <w:basedOn w:val="a"/>
    <w:link w:val="Char0"/>
    <w:qFormat/>
    <w:rsid w:val="00212702"/>
    <w:pPr>
      <w:spacing w:line="360" w:lineRule="auto"/>
      <w:ind w:firstLineChars="200" w:firstLine="562"/>
    </w:pPr>
    <w:rPr>
      <w:rFonts w:ascii="仿宋" w:eastAsia="仿宋" w:hAnsi="仿宋" w:cs="Times New Roman"/>
      <w:b/>
      <w:sz w:val="28"/>
      <w:szCs w:val="28"/>
      <w:lang w:val="x-none" w:eastAsia="x-none"/>
    </w:rPr>
  </w:style>
  <w:style w:type="paragraph" w:customStyle="1" w:styleId="a6">
    <w:name w:val="新内容"/>
    <w:basedOn w:val="a"/>
    <w:link w:val="Char1"/>
    <w:qFormat/>
    <w:rsid w:val="00212702"/>
    <w:pPr>
      <w:spacing w:line="360" w:lineRule="auto"/>
      <w:ind w:firstLineChars="200" w:firstLine="480"/>
    </w:pPr>
    <w:rPr>
      <w:rFonts w:ascii="仿宋" w:eastAsia="仿宋" w:hAnsi="仿宋" w:cs="Times New Roman"/>
      <w:sz w:val="24"/>
      <w:szCs w:val="24"/>
      <w:lang w:val="x-none" w:eastAsia="x-none"/>
    </w:rPr>
  </w:style>
  <w:style w:type="character" w:customStyle="1" w:styleId="Char0">
    <w:name w:val="新副标题 Char"/>
    <w:link w:val="a5"/>
    <w:rsid w:val="00212702"/>
    <w:rPr>
      <w:rFonts w:ascii="仿宋" w:eastAsia="仿宋" w:hAnsi="仿宋" w:cs="Times New Roman"/>
      <w:b/>
      <w:sz w:val="28"/>
      <w:szCs w:val="28"/>
      <w:lang w:val="x-none" w:eastAsia="x-none"/>
    </w:rPr>
  </w:style>
  <w:style w:type="character" w:customStyle="1" w:styleId="Char1">
    <w:name w:val="新内容 Char"/>
    <w:link w:val="a6"/>
    <w:rsid w:val="00212702"/>
    <w:rPr>
      <w:rFonts w:ascii="仿宋" w:eastAsia="仿宋" w:hAnsi="仿宋" w:cs="Times New Roman"/>
      <w:sz w:val="24"/>
      <w:szCs w:val="24"/>
      <w:lang w:val="x-none" w:eastAsia="x-none"/>
    </w:rPr>
  </w:style>
  <w:style w:type="paragraph" w:styleId="a7">
    <w:name w:val="Date"/>
    <w:basedOn w:val="a"/>
    <w:next w:val="a"/>
    <w:link w:val="a8"/>
    <w:uiPriority w:val="99"/>
    <w:semiHidden/>
    <w:unhideWhenUsed/>
    <w:rsid w:val="0021270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1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3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xxjwb</dc:creator>
  <cp:keywords/>
  <dc:description/>
  <cp:lastModifiedBy>xxjwb</cp:lastModifiedBy>
  <cp:revision>1</cp:revision>
  <dcterms:created xsi:type="dcterms:W3CDTF">2018-07-03T08:07:00Z</dcterms:created>
  <dcterms:modified xsi:type="dcterms:W3CDTF">2018-07-03T08:20:00Z</dcterms:modified>
</cp:coreProperties>
</file>